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C6" w:rsidRDefault="00720FC6" w:rsidP="00177514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177514">
        <w:rPr>
          <w:rFonts w:ascii="Times New Roman" w:hAnsi="Times New Roman"/>
          <w:b/>
          <w:sz w:val="28"/>
          <w:szCs w:val="28"/>
        </w:rPr>
        <w:t>Психологический практикум</w:t>
      </w:r>
    </w:p>
    <w:p w:rsidR="00720FC6" w:rsidRDefault="00720FC6" w:rsidP="00177514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720FC6" w:rsidRPr="00177514" w:rsidRDefault="00720FC6" w:rsidP="00177514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177514">
        <w:rPr>
          <w:rFonts w:ascii="Times New Roman" w:hAnsi="Times New Roman"/>
          <w:color w:val="000000"/>
          <w:sz w:val="28"/>
          <w:szCs w:val="28"/>
        </w:rPr>
        <w:t xml:space="preserve">по программе </w:t>
      </w:r>
      <w:r w:rsidRPr="00177514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177514">
        <w:rPr>
          <w:rFonts w:ascii="Times New Roman" w:hAnsi="Times New Roman"/>
          <w:color w:val="000000"/>
          <w:sz w:val="28"/>
          <w:szCs w:val="28"/>
        </w:rPr>
        <w:t xml:space="preserve"> вида </w:t>
      </w:r>
      <w:r w:rsidRPr="00177514">
        <w:rPr>
          <w:rFonts w:ascii="Times New Roman" w:hAnsi="Times New Roman"/>
          <w:sz w:val="28"/>
          <w:szCs w:val="28"/>
        </w:rPr>
        <w:t>специальных (коррекционных)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514">
        <w:rPr>
          <w:rFonts w:ascii="Times New Roman" w:hAnsi="Times New Roman"/>
          <w:sz w:val="28"/>
          <w:szCs w:val="28"/>
        </w:rPr>
        <w:t>образовательных учреждений</w:t>
      </w:r>
    </w:p>
    <w:p w:rsidR="00720FC6" w:rsidRPr="00177514" w:rsidRDefault="00720FC6" w:rsidP="00177514">
      <w:pPr>
        <w:widowControl w:val="0"/>
        <w:autoSpaceDE w:val="0"/>
        <w:autoSpaceDN w:val="0"/>
        <w:adjustRightInd w:val="0"/>
        <w:ind w:left="3960" w:hanging="3960"/>
        <w:jc w:val="both"/>
        <w:rPr>
          <w:rFonts w:ascii="Times New Roman" w:hAnsi="Times New Roman"/>
          <w:b/>
          <w:bCs/>
          <w:sz w:val="28"/>
          <w:szCs w:val="28"/>
        </w:rPr>
      </w:pPr>
      <w:r w:rsidRPr="00177514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 w:rsidRPr="00177514">
        <w:rPr>
          <w:rFonts w:ascii="Times New Roman" w:hAnsi="Times New Roman"/>
          <w:b/>
          <w:sz w:val="28"/>
          <w:szCs w:val="28"/>
        </w:rPr>
        <w:t>Шайдуллина</w:t>
      </w:r>
      <w:proofErr w:type="spellEnd"/>
      <w:r w:rsidRPr="00177514">
        <w:rPr>
          <w:rFonts w:ascii="Times New Roman" w:hAnsi="Times New Roman"/>
          <w:b/>
          <w:sz w:val="28"/>
          <w:szCs w:val="28"/>
        </w:rPr>
        <w:t xml:space="preserve"> Л.М.., психолог,   ГБ</w:t>
      </w:r>
      <w:proofErr w:type="gramStart"/>
      <w:r w:rsidRPr="00177514">
        <w:rPr>
          <w:rFonts w:ascii="Times New Roman" w:hAnsi="Times New Roman"/>
          <w:b/>
          <w:sz w:val="28"/>
          <w:szCs w:val="28"/>
        </w:rPr>
        <w:t>С(</w:t>
      </w:r>
      <w:proofErr w:type="gramEnd"/>
      <w:r w:rsidRPr="00177514">
        <w:rPr>
          <w:rFonts w:ascii="Times New Roman" w:hAnsi="Times New Roman"/>
          <w:b/>
          <w:sz w:val="28"/>
          <w:szCs w:val="28"/>
        </w:rPr>
        <w:t>К)ОУ «НС(К)ОШ№23»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177514">
        <w:rPr>
          <w:rFonts w:ascii="Times New Roman" w:hAnsi="Times New Roman"/>
          <w:b/>
          <w:sz w:val="28"/>
          <w:szCs w:val="28"/>
        </w:rPr>
        <w:t xml:space="preserve">  вида</w:t>
      </w:r>
    </w:p>
    <w:p w:rsidR="00720FC6" w:rsidRPr="00177514" w:rsidRDefault="00720FC6" w:rsidP="00177514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177514">
        <w:rPr>
          <w:rFonts w:ascii="Times New Roman" w:hAnsi="Times New Roman"/>
          <w:b/>
          <w:sz w:val="28"/>
          <w:szCs w:val="28"/>
        </w:rPr>
        <w:t>Статус документа</w:t>
      </w:r>
    </w:p>
    <w:p w:rsidR="00720FC6" w:rsidRPr="00177514" w:rsidRDefault="00720FC6" w:rsidP="00177514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177514">
        <w:rPr>
          <w:rFonts w:ascii="Times New Roman" w:hAnsi="Times New Roman"/>
          <w:sz w:val="28"/>
          <w:szCs w:val="28"/>
        </w:rPr>
        <w:t>Рабочая программа по предмету «</w:t>
      </w:r>
      <w:r>
        <w:rPr>
          <w:rFonts w:ascii="Times New Roman" w:hAnsi="Times New Roman"/>
          <w:sz w:val="28"/>
          <w:szCs w:val="28"/>
        </w:rPr>
        <w:t>Психологический практикум»</w:t>
      </w:r>
      <w:r w:rsidRPr="001775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77514">
        <w:rPr>
          <w:rFonts w:ascii="Times New Roman" w:hAnsi="Times New Roman"/>
          <w:sz w:val="28"/>
          <w:szCs w:val="28"/>
        </w:rPr>
        <w:t xml:space="preserve">в 7 классах создана на основе стандарта  основного общего образования коррекционных учреждений </w:t>
      </w:r>
      <w:r w:rsidRPr="00177514">
        <w:rPr>
          <w:rFonts w:ascii="Times New Roman" w:hAnsi="Times New Roman"/>
          <w:sz w:val="28"/>
          <w:szCs w:val="28"/>
          <w:lang w:val="en-US"/>
        </w:rPr>
        <w:t>VIII</w:t>
      </w:r>
      <w:r w:rsidRPr="00177514">
        <w:rPr>
          <w:rFonts w:ascii="Times New Roman" w:hAnsi="Times New Roman"/>
          <w:sz w:val="28"/>
          <w:szCs w:val="28"/>
        </w:rPr>
        <w:t xml:space="preserve"> вида, базисного учебного плана Приказ МО РФ № 29/2065-п от 10.04.2002г. и учебного плана школы на 201</w:t>
      </w:r>
      <w:r w:rsidR="00907C31">
        <w:rPr>
          <w:rFonts w:ascii="Times New Roman" w:hAnsi="Times New Roman"/>
          <w:sz w:val="28"/>
          <w:szCs w:val="28"/>
        </w:rPr>
        <w:t>5</w:t>
      </w:r>
      <w:r w:rsidRPr="00177514">
        <w:rPr>
          <w:rFonts w:ascii="Times New Roman" w:hAnsi="Times New Roman"/>
          <w:sz w:val="28"/>
          <w:szCs w:val="28"/>
        </w:rPr>
        <w:t>-201</w:t>
      </w:r>
      <w:r w:rsidR="00907C31">
        <w:rPr>
          <w:rFonts w:ascii="Times New Roman" w:hAnsi="Times New Roman"/>
          <w:sz w:val="28"/>
          <w:szCs w:val="28"/>
        </w:rPr>
        <w:t>6</w:t>
      </w:r>
      <w:r w:rsidRPr="00177514">
        <w:rPr>
          <w:rFonts w:ascii="Times New Roman" w:hAnsi="Times New Roman"/>
          <w:sz w:val="28"/>
          <w:szCs w:val="28"/>
        </w:rPr>
        <w:t xml:space="preserve"> учебный год.</w:t>
      </w:r>
    </w:p>
    <w:p w:rsidR="00720FC6" w:rsidRPr="00177514" w:rsidRDefault="00720FC6" w:rsidP="00177514">
      <w:pPr>
        <w:widowControl w:val="0"/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177514">
        <w:rPr>
          <w:rFonts w:ascii="Times New Roman" w:hAnsi="Times New Roman"/>
          <w:sz w:val="28"/>
          <w:szCs w:val="28"/>
        </w:rPr>
        <w:t>Данная рабочая программа ориентирована на учащихся 7 классов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77514">
        <w:rPr>
          <w:rFonts w:ascii="Times New Roman" w:hAnsi="Times New Roman"/>
          <w:sz w:val="28"/>
          <w:szCs w:val="28"/>
        </w:rPr>
        <w:t xml:space="preserve">по программе специальных (коррекционных) образовательных учреждений  </w:t>
      </w:r>
      <w:r w:rsidRPr="00177514">
        <w:rPr>
          <w:rFonts w:ascii="Times New Roman" w:hAnsi="Times New Roman"/>
          <w:sz w:val="28"/>
          <w:szCs w:val="28"/>
          <w:lang w:val="en-US"/>
        </w:rPr>
        <w:t>VIII</w:t>
      </w:r>
      <w:r w:rsidRPr="00177514">
        <w:rPr>
          <w:rFonts w:ascii="Times New Roman" w:hAnsi="Times New Roman"/>
          <w:sz w:val="28"/>
          <w:szCs w:val="28"/>
        </w:rPr>
        <w:t xml:space="preserve"> вида и реализуется на основе следующих документов:</w:t>
      </w:r>
    </w:p>
    <w:p w:rsidR="00720FC6" w:rsidRPr="00177514" w:rsidRDefault="00720FC6" w:rsidP="00177514">
      <w:pPr>
        <w:widowControl w:val="0"/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177514">
        <w:rPr>
          <w:rFonts w:ascii="Times New Roman" w:hAnsi="Times New Roman"/>
          <w:sz w:val="28"/>
          <w:szCs w:val="28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177514">
        <w:rPr>
          <w:rFonts w:ascii="Times New Roman" w:hAnsi="Times New Roman"/>
          <w:sz w:val="28"/>
          <w:szCs w:val="28"/>
        </w:rPr>
        <w:t>Н.Е.Малофеев</w:t>
      </w:r>
      <w:proofErr w:type="spellEnd"/>
      <w:r w:rsidRPr="00177514">
        <w:rPr>
          <w:rFonts w:ascii="Times New Roman" w:hAnsi="Times New Roman"/>
          <w:sz w:val="28"/>
          <w:szCs w:val="28"/>
        </w:rPr>
        <w:t>, О.С.Никольская, О.И.Кукушкина, Е.Л.Гончарова.</w:t>
      </w:r>
    </w:p>
    <w:p w:rsidR="00720FC6" w:rsidRDefault="00720FC6" w:rsidP="00177514">
      <w:pPr>
        <w:widowControl w:val="0"/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177514">
        <w:rPr>
          <w:rFonts w:ascii="Times New Roman" w:hAnsi="Times New Roman"/>
          <w:sz w:val="28"/>
          <w:szCs w:val="28"/>
        </w:rPr>
        <w:t xml:space="preserve"> 2. </w:t>
      </w:r>
      <w:r>
        <w:rPr>
          <w:rFonts w:ascii="Times New Roman" w:hAnsi="Times New Roman"/>
          <w:sz w:val="28"/>
          <w:szCs w:val="28"/>
        </w:rPr>
        <w:t>Организация и содержание деятельности психолога специального  образования / М.М.Семаго, Н.Я.Семаго</w:t>
      </w:r>
    </w:p>
    <w:p w:rsidR="00720FC6" w:rsidRPr="00275E23" w:rsidRDefault="00720FC6" w:rsidP="00275E2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75E23">
        <w:rPr>
          <w:rFonts w:ascii="Times New Roman" w:hAnsi="Times New Roman"/>
          <w:sz w:val="28"/>
          <w:szCs w:val="28"/>
        </w:rPr>
        <w:t>3.</w:t>
      </w:r>
      <w:r w:rsidRPr="00275E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275E23">
        <w:rPr>
          <w:rFonts w:ascii="Times New Roman" w:hAnsi="Times New Roman"/>
          <w:sz w:val="28"/>
          <w:szCs w:val="28"/>
          <w:lang w:eastAsia="ru-RU"/>
        </w:rPr>
        <w:t xml:space="preserve">рограммы для коррекционной школы </w:t>
      </w:r>
      <w:r w:rsidRPr="00275E23">
        <w:rPr>
          <w:rFonts w:ascii="Times New Roman" w:hAnsi="Times New Roman"/>
          <w:sz w:val="28"/>
          <w:szCs w:val="28"/>
          <w:lang w:val="en-US" w:eastAsia="ru-RU"/>
        </w:rPr>
        <w:t>VIII</w:t>
      </w:r>
      <w:r w:rsidRPr="00275E23">
        <w:rPr>
          <w:rFonts w:ascii="Times New Roman" w:hAnsi="Times New Roman"/>
          <w:sz w:val="28"/>
          <w:szCs w:val="28"/>
          <w:lang w:eastAsia="ru-RU"/>
        </w:rPr>
        <w:t xml:space="preserve"> вида «Психологический практикум», </w:t>
      </w:r>
      <w:r>
        <w:rPr>
          <w:rFonts w:ascii="Times New Roman" w:hAnsi="Times New Roman"/>
          <w:sz w:val="28"/>
          <w:szCs w:val="28"/>
          <w:lang w:eastAsia="ru-RU"/>
        </w:rPr>
        <w:t>/</w:t>
      </w:r>
      <w:r w:rsidRPr="00275E23">
        <w:rPr>
          <w:rFonts w:ascii="Times New Roman" w:hAnsi="Times New Roman"/>
          <w:sz w:val="28"/>
          <w:szCs w:val="28"/>
          <w:lang w:eastAsia="ru-RU"/>
        </w:rPr>
        <w:t xml:space="preserve"> Шевченко А.В., </w:t>
      </w:r>
      <w:smartTag w:uri="urn:schemas-microsoft-com:office:smarttags" w:element="metricconverter">
        <w:smartTagPr>
          <w:attr w:name="ProductID" w:val="2012 г"/>
        </w:smartTagPr>
        <w:r w:rsidRPr="00275E23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275E23">
        <w:rPr>
          <w:rFonts w:ascii="Times New Roman" w:hAnsi="Times New Roman"/>
          <w:sz w:val="28"/>
          <w:szCs w:val="28"/>
          <w:lang w:eastAsia="ru-RU"/>
        </w:rPr>
        <w:t>.</w:t>
      </w:r>
    </w:p>
    <w:p w:rsidR="00720FC6" w:rsidRPr="00275E23" w:rsidRDefault="00720FC6" w:rsidP="00275E23">
      <w:pPr>
        <w:spacing w:after="0" w:line="240" w:lineRule="auto"/>
        <w:ind w:left="2340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720FC6" w:rsidRPr="00177514" w:rsidRDefault="00720FC6" w:rsidP="0017751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77514">
        <w:rPr>
          <w:rFonts w:ascii="Times New Roman" w:hAnsi="Times New Roman"/>
          <w:b/>
          <w:bCs/>
          <w:sz w:val="28"/>
          <w:szCs w:val="28"/>
        </w:rPr>
        <w:t>Структура документа</w:t>
      </w:r>
    </w:p>
    <w:p w:rsidR="00720FC6" w:rsidRPr="00177514" w:rsidRDefault="00720FC6" w:rsidP="0017751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177514">
        <w:rPr>
          <w:rFonts w:ascii="Times New Roman" w:hAnsi="Times New Roman"/>
          <w:spacing w:val="-2"/>
          <w:sz w:val="28"/>
          <w:szCs w:val="28"/>
        </w:rPr>
        <w:t xml:space="preserve">Рабочая программа включает три раздела: </w:t>
      </w:r>
      <w:r w:rsidRPr="0017751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пояснительную записку</w:t>
      </w:r>
      <w:r w:rsidRPr="00177514">
        <w:rPr>
          <w:rFonts w:ascii="Times New Roman" w:hAnsi="Times New Roman"/>
          <w:b/>
          <w:bCs/>
          <w:spacing w:val="-2"/>
          <w:sz w:val="28"/>
          <w:szCs w:val="28"/>
        </w:rPr>
        <w:t>,</w:t>
      </w:r>
      <w:r w:rsidRPr="00177514">
        <w:rPr>
          <w:rFonts w:ascii="Times New Roman" w:hAnsi="Times New Roman"/>
          <w:spacing w:val="-2"/>
          <w:sz w:val="28"/>
          <w:szCs w:val="28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17751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основное содержание </w:t>
      </w:r>
      <w:r w:rsidRPr="00177514">
        <w:rPr>
          <w:rFonts w:ascii="Times New Roman" w:hAnsi="Times New Roman"/>
          <w:spacing w:val="-2"/>
          <w:sz w:val="28"/>
          <w:szCs w:val="28"/>
        </w:rPr>
        <w:t xml:space="preserve">обучения с распределением учебных часов по разделам курса и </w:t>
      </w:r>
      <w:r w:rsidRPr="0017751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требования </w:t>
      </w:r>
      <w:r w:rsidRPr="00177514">
        <w:rPr>
          <w:rFonts w:ascii="Times New Roman" w:hAnsi="Times New Roman"/>
          <w:spacing w:val="-2"/>
          <w:sz w:val="28"/>
          <w:szCs w:val="28"/>
        </w:rPr>
        <w:t xml:space="preserve">к уровню подготовки оканчивающих  </w:t>
      </w:r>
      <w:r>
        <w:rPr>
          <w:rFonts w:ascii="Times New Roman" w:hAnsi="Times New Roman"/>
          <w:spacing w:val="-2"/>
          <w:sz w:val="28"/>
          <w:szCs w:val="28"/>
        </w:rPr>
        <w:t xml:space="preserve">6 </w:t>
      </w:r>
      <w:r w:rsidRPr="00177514">
        <w:rPr>
          <w:rFonts w:ascii="Times New Roman" w:hAnsi="Times New Roman"/>
          <w:spacing w:val="-2"/>
          <w:sz w:val="28"/>
          <w:szCs w:val="28"/>
        </w:rPr>
        <w:t>классы.</w:t>
      </w:r>
    </w:p>
    <w:p w:rsidR="00720FC6" w:rsidRPr="00177514" w:rsidRDefault="00720FC6" w:rsidP="00177514">
      <w:pPr>
        <w:jc w:val="both"/>
        <w:rPr>
          <w:rFonts w:ascii="Times New Roman" w:hAnsi="Times New Roman"/>
          <w:sz w:val="28"/>
          <w:szCs w:val="28"/>
        </w:rPr>
      </w:pPr>
    </w:p>
    <w:p w:rsidR="00720FC6" w:rsidRPr="00177514" w:rsidRDefault="00720FC6" w:rsidP="001775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77514">
        <w:rPr>
          <w:rFonts w:ascii="Times New Roman" w:hAnsi="Times New Roman"/>
          <w:b/>
          <w:bCs/>
          <w:sz w:val="32"/>
          <w:szCs w:val="32"/>
        </w:rPr>
        <w:lastRenderedPageBreak/>
        <w:t>Пояснительная записка</w:t>
      </w:r>
    </w:p>
    <w:p w:rsidR="00720FC6" w:rsidRPr="00177514" w:rsidRDefault="00720FC6" w:rsidP="001775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20FC6" w:rsidRDefault="00720FC6" w:rsidP="00AB3C00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54F">
        <w:rPr>
          <w:rFonts w:ascii="Times New Roman" w:hAnsi="Times New Roman"/>
          <w:sz w:val="28"/>
          <w:szCs w:val="28"/>
        </w:rPr>
        <w:t>Сегодня в связи с изменениями в различных сферах общества актуализировались вопросы, связанные с подготовкой подрастающего поколения к самостоятельной жизни. Особенно остро стоит вопрос о социально-психологической адаптации и интеграции детей с ограниченными возможностями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54F">
        <w:rPr>
          <w:rFonts w:ascii="Times New Roman" w:hAnsi="Times New Roman"/>
          <w:sz w:val="28"/>
          <w:szCs w:val="28"/>
        </w:rPr>
        <w:t xml:space="preserve">в современное общество. Одной из основных задач школьной психологической службы является задача содействия максимально возможному личностному и интеллектуальному развитию детей, которая в данной школе в значительной степени усложняется из-за особенностей развития умственно отсталого ребенка. Грубое недоразвитие познавательных процессов – наиболее ярко выраженная особенность учащихся школы 8 вида. Недоразвитие мыслительной деятельности сочетается с нарушением моторики, речи, памяти, внимания, эмоциональной сферы, произвольных форм поведения.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20FC6" w:rsidRPr="0047554F" w:rsidRDefault="00720FC6" w:rsidP="00AB3C00">
      <w:pPr>
        <w:pStyle w:val="a3"/>
        <w:spacing w:line="360" w:lineRule="auto"/>
        <w:ind w:left="60" w:firstLine="6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7554F">
        <w:rPr>
          <w:rFonts w:ascii="Times New Roman" w:hAnsi="Times New Roman"/>
          <w:sz w:val="28"/>
          <w:szCs w:val="28"/>
        </w:rPr>
        <w:t xml:space="preserve">Вследствие этого, </w:t>
      </w:r>
      <w:r>
        <w:rPr>
          <w:rFonts w:ascii="Times New Roman" w:hAnsi="Times New Roman"/>
          <w:sz w:val="28"/>
          <w:szCs w:val="28"/>
        </w:rPr>
        <w:t>дети с особыми возможностями здоровья</w:t>
      </w:r>
      <w:r w:rsidRPr="0047554F">
        <w:rPr>
          <w:rFonts w:ascii="Times New Roman" w:hAnsi="Times New Roman"/>
          <w:sz w:val="28"/>
          <w:szCs w:val="28"/>
        </w:rPr>
        <w:t xml:space="preserve"> возможности усваивать новые знания и навыки наравне со своими сверстниками. Дефект затрудняет их обучение и воспитание, делает особенно сложным процесс формирования их личности. </w:t>
      </w:r>
    </w:p>
    <w:p w:rsidR="00720FC6" w:rsidRPr="0047554F" w:rsidRDefault="00720FC6" w:rsidP="005E1433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54F">
        <w:rPr>
          <w:rFonts w:ascii="Times New Roman" w:hAnsi="Times New Roman"/>
          <w:sz w:val="28"/>
          <w:szCs w:val="28"/>
        </w:rPr>
        <w:t>У детей с тотальным недоразвитием имеются довольно грубые изменения в условно рефлекторной деятельности, разбалансированность процессов возбуждения и торможения, а также нарушения взаимодействия первой и второй сигнальных систем. Особенности психики умственно отсталых детей исследованы достаточно полно (</w:t>
      </w:r>
      <w:proofErr w:type="spellStart"/>
      <w:r w:rsidRPr="0047554F">
        <w:rPr>
          <w:rFonts w:ascii="Times New Roman" w:hAnsi="Times New Roman"/>
          <w:sz w:val="28"/>
          <w:szCs w:val="28"/>
        </w:rPr>
        <w:t>Занков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Л.В., Петрова В.Г., </w:t>
      </w:r>
      <w:proofErr w:type="spellStart"/>
      <w:r w:rsidRPr="0047554F">
        <w:rPr>
          <w:rFonts w:ascii="Times New Roman" w:hAnsi="Times New Roman"/>
          <w:sz w:val="28"/>
          <w:szCs w:val="28"/>
        </w:rPr>
        <w:t>Пинский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Б.И., Рубинштейн С.Я., </w:t>
      </w:r>
      <w:proofErr w:type="spellStart"/>
      <w:r w:rsidRPr="0047554F">
        <w:rPr>
          <w:rFonts w:ascii="Times New Roman" w:hAnsi="Times New Roman"/>
          <w:sz w:val="28"/>
          <w:szCs w:val="28"/>
        </w:rPr>
        <w:t>Шиф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Ж.И. и др.). Как по</w:t>
      </w:r>
      <w:r>
        <w:rPr>
          <w:rFonts w:ascii="Times New Roman" w:hAnsi="Times New Roman"/>
          <w:sz w:val="28"/>
          <w:szCs w:val="28"/>
        </w:rPr>
        <w:t>казывают данные исследова</w:t>
      </w:r>
      <w:r w:rsidRPr="0047554F">
        <w:rPr>
          <w:rFonts w:ascii="Times New Roman" w:hAnsi="Times New Roman"/>
          <w:sz w:val="28"/>
          <w:szCs w:val="28"/>
        </w:rPr>
        <w:t xml:space="preserve">ний, у проблемных детей на всех этапах познания имеют место элементы недоразвития, а в некоторых случаях </w:t>
      </w:r>
      <w:proofErr w:type="spellStart"/>
      <w:r w:rsidRPr="0047554F">
        <w:rPr>
          <w:rFonts w:ascii="Times New Roman" w:hAnsi="Times New Roman"/>
          <w:sz w:val="28"/>
          <w:szCs w:val="28"/>
        </w:rPr>
        <w:t>атипичное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развитие психических функций. В результате, эти дети получают неполное, а порой и искаженное представление об окружающем мире. Дефективной оказывается уже первая ступень познания – восприятие. Все отмеченные недостатки протекают на фоне слабой активности этого процесса. Восприятие неразрывно связано с мышлением, которое является главным инструментом познания. В книге «Особенности умственного развития учащихся вспомогательной школы» (под </w:t>
      </w:r>
      <w:proofErr w:type="spellStart"/>
      <w:r w:rsidRPr="0047554F">
        <w:rPr>
          <w:rFonts w:ascii="Times New Roman" w:hAnsi="Times New Roman"/>
          <w:sz w:val="28"/>
          <w:szCs w:val="28"/>
        </w:rPr>
        <w:lastRenderedPageBreak/>
        <w:t>ред</w:t>
      </w:r>
      <w:proofErr w:type="gramStart"/>
      <w:r w:rsidRPr="0047554F">
        <w:rPr>
          <w:rFonts w:ascii="Times New Roman" w:hAnsi="Times New Roman"/>
          <w:sz w:val="28"/>
          <w:szCs w:val="28"/>
        </w:rPr>
        <w:t>.Ш</w:t>
      </w:r>
      <w:proofErr w:type="gramEnd"/>
      <w:r w:rsidRPr="0047554F">
        <w:rPr>
          <w:rFonts w:ascii="Times New Roman" w:hAnsi="Times New Roman"/>
          <w:sz w:val="28"/>
          <w:szCs w:val="28"/>
        </w:rPr>
        <w:t>иф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Ж.И.) приводится большое количество экспериментальных данных, </w:t>
      </w:r>
      <w:proofErr w:type="spellStart"/>
      <w:r w:rsidRPr="0047554F">
        <w:rPr>
          <w:rFonts w:ascii="Times New Roman" w:hAnsi="Times New Roman"/>
          <w:sz w:val="28"/>
          <w:szCs w:val="28"/>
        </w:rPr>
        <w:t>арактеризующих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неполноценность мыслительных операций умственно отсталых детей (синтез, анализ, сравнение и т.д.). Основной недостаток мышления этих детей – слабость обобщений, т.е. конкретность мышления. Кроме того, оно отличается непоследовательностью, которая возникает из-за чрезмерной </w:t>
      </w:r>
      <w:proofErr w:type="spellStart"/>
      <w:r w:rsidRPr="0047554F">
        <w:rPr>
          <w:rFonts w:ascii="Times New Roman" w:hAnsi="Times New Roman"/>
          <w:sz w:val="28"/>
          <w:szCs w:val="28"/>
        </w:rPr>
        <w:t>тугоподвижности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, вязкости интеллектуальных процессов. Еще один недостаток – слабость регулирующей функции мышления – тесно связан с так называемой </w:t>
      </w:r>
      <w:proofErr w:type="spellStart"/>
      <w:r w:rsidRPr="0047554F">
        <w:rPr>
          <w:rFonts w:ascii="Times New Roman" w:hAnsi="Times New Roman"/>
          <w:sz w:val="28"/>
          <w:szCs w:val="28"/>
        </w:rPr>
        <w:t>некритичностью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мышления, т.е. с неумением сопоставить свои мысли и действия с требованиями объективной </w:t>
      </w:r>
      <w:proofErr w:type="spellStart"/>
      <w:r w:rsidRPr="0047554F">
        <w:rPr>
          <w:rFonts w:ascii="Times New Roman" w:hAnsi="Times New Roman"/>
          <w:sz w:val="28"/>
          <w:szCs w:val="28"/>
        </w:rPr>
        <w:t>реальности</w:t>
      </w:r>
      <w:proofErr w:type="gramStart"/>
      <w:r w:rsidRPr="0047554F">
        <w:rPr>
          <w:rFonts w:ascii="Times New Roman" w:hAnsi="Times New Roman"/>
          <w:sz w:val="28"/>
          <w:szCs w:val="28"/>
        </w:rPr>
        <w:t>.О</w:t>
      </w:r>
      <w:proofErr w:type="gramEnd"/>
      <w:r w:rsidRPr="0047554F">
        <w:rPr>
          <w:rFonts w:ascii="Times New Roman" w:hAnsi="Times New Roman"/>
          <w:sz w:val="28"/>
          <w:szCs w:val="28"/>
        </w:rPr>
        <w:t>собенности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восприятия и мышления неразрывно связаны с особенностями памяти. </w:t>
      </w:r>
      <w:proofErr w:type="gramStart"/>
      <w:r w:rsidRPr="0047554F">
        <w:rPr>
          <w:rFonts w:ascii="Times New Roman" w:hAnsi="Times New Roman"/>
          <w:sz w:val="28"/>
          <w:szCs w:val="28"/>
        </w:rPr>
        <w:t>Основные процессы памяти – запоминание, сохранение и воспроизведение – у умственно отсталых имеют специфические особенности, так как формируются в условиях аномального развития.</w:t>
      </w:r>
      <w:proofErr w:type="gramEnd"/>
      <w:r w:rsidRPr="0047554F">
        <w:rPr>
          <w:rFonts w:ascii="Times New Roman" w:hAnsi="Times New Roman"/>
          <w:sz w:val="28"/>
          <w:szCs w:val="28"/>
        </w:rPr>
        <w:t xml:space="preserve"> Ими труднее осознаются и запоминаются внутренние логические связи. У дете</w:t>
      </w:r>
      <w:r>
        <w:rPr>
          <w:rFonts w:ascii="Times New Roman" w:hAnsi="Times New Roman"/>
          <w:sz w:val="28"/>
          <w:szCs w:val="28"/>
        </w:rPr>
        <w:t>й с тотальным недоразвитием поз</w:t>
      </w:r>
      <w:r w:rsidRPr="0047554F">
        <w:rPr>
          <w:rFonts w:ascii="Times New Roman" w:hAnsi="Times New Roman"/>
          <w:sz w:val="28"/>
          <w:szCs w:val="28"/>
        </w:rPr>
        <w:t xml:space="preserve">же, чем у нормальных сверстников, формируется произвольное запоминание. Как отмечают </w:t>
      </w:r>
      <w:proofErr w:type="spellStart"/>
      <w:r w:rsidRPr="0047554F">
        <w:rPr>
          <w:rFonts w:ascii="Times New Roman" w:hAnsi="Times New Roman"/>
          <w:sz w:val="28"/>
          <w:szCs w:val="28"/>
        </w:rPr>
        <w:t>Занков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Л.В. и Петрова В.Г., слабость памяти этих детей проявляется в трудностях не столько получения и сохранения информации, сколько ее воспроизведения, - и в этом их главное отличие от детей с нормальным интеллектом. У умственно отсталых детей сильно выражены недостатки внимания: малая устойчивость,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54F">
        <w:rPr>
          <w:rFonts w:ascii="Times New Roman" w:hAnsi="Times New Roman"/>
          <w:sz w:val="28"/>
          <w:szCs w:val="28"/>
        </w:rPr>
        <w:t>трудности распределения, замедленная переключаемость. Преимущественно недоразвито произвольное внимание (</w:t>
      </w:r>
      <w:proofErr w:type="spellStart"/>
      <w:r w:rsidRPr="0047554F">
        <w:rPr>
          <w:rFonts w:ascii="Times New Roman" w:hAnsi="Times New Roman"/>
          <w:sz w:val="28"/>
          <w:szCs w:val="28"/>
        </w:rPr>
        <w:t>Баксакова</w:t>
      </w:r>
      <w:proofErr w:type="spellEnd"/>
      <w:r w:rsidRPr="0047554F">
        <w:rPr>
          <w:rFonts w:ascii="Times New Roman" w:hAnsi="Times New Roman"/>
          <w:sz w:val="28"/>
          <w:szCs w:val="28"/>
        </w:rPr>
        <w:t xml:space="preserve"> И.Л.).</w:t>
      </w:r>
    </w:p>
    <w:p w:rsidR="00720FC6" w:rsidRPr="0047554F" w:rsidRDefault="00720FC6" w:rsidP="00AB3C00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554F">
        <w:rPr>
          <w:rFonts w:ascii="Times New Roman" w:hAnsi="Times New Roman"/>
          <w:sz w:val="28"/>
          <w:szCs w:val="28"/>
        </w:rPr>
        <w:t xml:space="preserve">Нарушения высшей нервной деятельности, недоразвитие психических процессов являются причиной ряда специфических особенностей личности учащихся школы 8 вида. Психологи (Виноградова А.Д., </w:t>
      </w:r>
      <w:proofErr w:type="gramStart"/>
      <w:r w:rsidRPr="0047554F">
        <w:rPr>
          <w:rFonts w:ascii="Times New Roman" w:hAnsi="Times New Roman"/>
          <w:sz w:val="28"/>
          <w:szCs w:val="28"/>
        </w:rPr>
        <w:t>Коломенский</w:t>
      </w:r>
      <w:proofErr w:type="gramEnd"/>
      <w:r w:rsidRPr="0047554F">
        <w:rPr>
          <w:rFonts w:ascii="Times New Roman" w:hAnsi="Times New Roman"/>
          <w:sz w:val="28"/>
          <w:szCs w:val="28"/>
        </w:rPr>
        <w:t xml:space="preserve"> Н.Л. и др.) указывают, что в отличие от сверстников с нормальным интеллектом умственно отсталых детей характеризует ограниченность представлений об окружающем мире, примитивность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433">
        <w:rPr>
          <w:rFonts w:ascii="Times New Roman" w:hAnsi="Times New Roman"/>
          <w:sz w:val="28"/>
          <w:szCs w:val="28"/>
        </w:rPr>
        <w:t>интересов, потребностей и мотивов. Недоразвитие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554F">
        <w:rPr>
          <w:rFonts w:ascii="Times New Roman" w:hAnsi="Times New Roman"/>
          <w:sz w:val="28"/>
          <w:szCs w:val="28"/>
        </w:rPr>
        <w:t>познавательных интересов (Морозова Н.Г.), которое выражается в том, что умственно отсталые школьники меньше, чем их нормальные сверстники, испытывают потребность в познании. Это значительно затрудняет развитие</w:t>
      </w:r>
    </w:p>
    <w:p w:rsidR="00720FC6" w:rsidRDefault="00720FC6" w:rsidP="00AB3C00">
      <w:pPr>
        <w:spacing w:line="360" w:lineRule="auto"/>
        <w:jc w:val="both"/>
      </w:pPr>
      <w:r w:rsidRPr="0047554F">
        <w:rPr>
          <w:rFonts w:ascii="Times New Roman" w:hAnsi="Times New Roman"/>
          <w:sz w:val="28"/>
          <w:szCs w:val="28"/>
        </w:rPr>
        <w:lastRenderedPageBreak/>
        <w:t>их познавательных процессов, ведет к снижению их познавательной активности, усложняет не только процесс обучения этих детей, но и формирования правильных отношений со сверстниками и взрослыми. Курс психологического практикума призван дать учащимся 7 классов представление о закономерностях психических процессов, вооружить подростка знаниями о самом себе: о том, какой он, как он развивается, какими способностями обладает и т.д. Каждый участник занятий сможет определить свои недостатки и выбрать пути их исправления. Это позволит корригировать и развивать познавательную сферу лично</w:t>
      </w:r>
      <w:r>
        <w:rPr>
          <w:rFonts w:ascii="Times New Roman" w:hAnsi="Times New Roman"/>
          <w:sz w:val="28"/>
          <w:szCs w:val="28"/>
        </w:rPr>
        <w:t xml:space="preserve">сти учащихся. Успешность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47554F">
        <w:rPr>
          <w:rFonts w:ascii="Times New Roman" w:hAnsi="Times New Roman"/>
          <w:sz w:val="28"/>
          <w:szCs w:val="28"/>
        </w:rPr>
        <w:t>воспитательного процесса напрямую зависит от уровня развития познавательных способностей и познавательной активности школьников, на что и направлена коррекционно-развивающая работа с умственно отсталыми</w:t>
      </w:r>
      <w:r>
        <w:rPr>
          <w:rFonts w:ascii="Times New Roman" w:hAnsi="Times New Roman"/>
          <w:sz w:val="28"/>
          <w:szCs w:val="28"/>
        </w:rPr>
        <w:t xml:space="preserve"> детьми.</w:t>
      </w: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Default="00720FC6" w:rsidP="00C63170">
      <w:pPr>
        <w:jc w:val="center"/>
        <w:rPr>
          <w:rFonts w:ascii="Times New Roman" w:hAnsi="Times New Roman"/>
          <w:b/>
          <w:sz w:val="28"/>
          <w:szCs w:val="28"/>
        </w:rPr>
      </w:pPr>
      <w:r w:rsidRPr="00C63170">
        <w:rPr>
          <w:rFonts w:ascii="Times New Roman" w:hAnsi="Times New Roman"/>
          <w:b/>
          <w:sz w:val="28"/>
          <w:szCs w:val="28"/>
        </w:rPr>
        <w:lastRenderedPageBreak/>
        <w:t xml:space="preserve">Содержание  учебного материала </w:t>
      </w:r>
    </w:p>
    <w:p w:rsidR="00720FC6" w:rsidRPr="00EA163A" w:rsidRDefault="00720FC6" w:rsidP="00EA16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163A">
        <w:rPr>
          <w:rFonts w:ascii="Times New Roman" w:hAnsi="Times New Roman"/>
          <w:b/>
          <w:sz w:val="28"/>
          <w:szCs w:val="28"/>
        </w:rPr>
        <w:t>Принципы построения программы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EA163A">
        <w:rPr>
          <w:rFonts w:ascii="Times New Roman" w:hAnsi="Times New Roman"/>
          <w:b/>
          <w:sz w:val="28"/>
          <w:szCs w:val="28"/>
        </w:rPr>
        <w:t>Принцип всестороннего</w:t>
      </w:r>
      <w:r w:rsidRPr="00EA163A">
        <w:rPr>
          <w:rFonts w:ascii="Times New Roman" w:hAnsi="Times New Roman"/>
          <w:sz w:val="28"/>
          <w:szCs w:val="28"/>
        </w:rPr>
        <w:t xml:space="preserve"> подхода означает, что коррекционная работа не сводится к «исправлению конкретных недостатков». Она должна носить целостный, комплексный характер, ориентироваться на развитие личности и психики подростка в целом.</w:t>
      </w:r>
      <w:proofErr w:type="gramStart"/>
      <w:r w:rsidRPr="00EA163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A163A">
        <w:rPr>
          <w:rFonts w:ascii="Times New Roman" w:hAnsi="Times New Roman"/>
          <w:sz w:val="28"/>
          <w:szCs w:val="28"/>
        </w:rPr>
        <w:t xml:space="preserve">Программа  способствует развитию и коррекции познавательной, эмоционально-волевой и </w:t>
      </w:r>
      <w:proofErr w:type="spellStart"/>
      <w:r w:rsidRPr="00EA163A">
        <w:rPr>
          <w:rFonts w:ascii="Times New Roman" w:hAnsi="Times New Roman"/>
          <w:sz w:val="28"/>
          <w:szCs w:val="28"/>
        </w:rPr>
        <w:t>мотивационно-личностной</w:t>
      </w:r>
      <w:proofErr w:type="spellEnd"/>
      <w:r w:rsidRPr="00EA163A">
        <w:rPr>
          <w:rFonts w:ascii="Times New Roman" w:hAnsi="Times New Roman"/>
          <w:sz w:val="28"/>
          <w:szCs w:val="28"/>
        </w:rPr>
        <w:t xml:space="preserve"> сфер личности учащихся, задействует все виды деятельности учащихся: игровую, учебную, трудовую, коммуникативную, общественную и др.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EA163A">
        <w:rPr>
          <w:rFonts w:ascii="Times New Roman" w:hAnsi="Times New Roman"/>
          <w:b/>
          <w:sz w:val="28"/>
          <w:szCs w:val="28"/>
        </w:rPr>
        <w:t>Принцип системности</w:t>
      </w:r>
      <w:r w:rsidRPr="00EA163A">
        <w:rPr>
          <w:rFonts w:ascii="Times New Roman" w:hAnsi="Times New Roman"/>
          <w:sz w:val="28"/>
          <w:szCs w:val="28"/>
        </w:rPr>
        <w:t> предполагает использование в реализации программы всех технологий: психологических, медицинских, социальных, педагогических и их взаимосвязь. Медико-психологические технологии предусматривают систему действий, направленных на развитие адаптивной личности, способной преодолевать жизненные трудности и проблемы. Социально-педагогические технологии связаны с грамотным предоставлением информации, формированием учебной мотивации  и созданием социально-поддерживающей системы из семьи и школы.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EA163A">
        <w:rPr>
          <w:rFonts w:ascii="Times New Roman" w:hAnsi="Times New Roman"/>
          <w:b/>
          <w:sz w:val="28"/>
          <w:szCs w:val="28"/>
        </w:rPr>
        <w:t>Принцип динамичности</w:t>
      </w:r>
      <w:r w:rsidRPr="00EA163A">
        <w:rPr>
          <w:rFonts w:ascii="Times New Roman" w:hAnsi="Times New Roman"/>
          <w:sz w:val="28"/>
          <w:szCs w:val="28"/>
        </w:rPr>
        <w:t> направлен на обеспечение непрерывности, целостности, постоянства воздействия на учащихся, а так же развитие и усовершенствование психологических и социально-педагогических технологий при реализации программы.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EA163A">
        <w:rPr>
          <w:rFonts w:ascii="Times New Roman" w:hAnsi="Times New Roman"/>
          <w:b/>
          <w:sz w:val="28"/>
          <w:szCs w:val="28"/>
        </w:rPr>
        <w:t>Принцип гуманности</w:t>
      </w:r>
      <w:r w:rsidRPr="00EA163A">
        <w:rPr>
          <w:rFonts w:ascii="Times New Roman" w:hAnsi="Times New Roman"/>
          <w:sz w:val="28"/>
          <w:szCs w:val="28"/>
        </w:rPr>
        <w:t> заключается в том, чтобы вовремя создать каждому школьнику необходимые условия, при которых он сможет максимально развить свои способности. Особого подхода в этом плане требуют подростки с проблемами в психофизическом развитии. Признание прав такого школьника, его интересов, потребностей, оказание помощи в процессе его личностного становления являются чрезвычайно важными. Этот принцип обязывает глубоко и внимательно изучать каждого проблемного подростка, искать пути и средства для преодоления трудностей его развития. Принцип гуманности заключается  в необходимости  учитывать не только отрицательные стороны личности и недостатки  школьников с проблемами в развитии, но и их положительные компенсаторные возможности, основанные на сохранных физических и психических функциях.</w:t>
      </w:r>
    </w:p>
    <w:p w:rsidR="00720FC6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5</w:t>
      </w:r>
      <w:r w:rsidRPr="00EA163A">
        <w:rPr>
          <w:rFonts w:ascii="Times New Roman" w:hAnsi="Times New Roman"/>
          <w:b/>
          <w:sz w:val="28"/>
          <w:szCs w:val="28"/>
        </w:rPr>
        <w:t xml:space="preserve">. Принцип единства </w:t>
      </w:r>
      <w:r w:rsidRPr="00EA163A">
        <w:rPr>
          <w:rFonts w:ascii="Times New Roman" w:hAnsi="Times New Roman"/>
          <w:sz w:val="28"/>
          <w:szCs w:val="28"/>
        </w:rPr>
        <w:t xml:space="preserve">диагностики, коррекции и развития: коррекционно-педагогический процесс требует постоянного </w:t>
      </w:r>
      <w:proofErr w:type="gramStart"/>
      <w:r w:rsidRPr="00EA163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A163A">
        <w:rPr>
          <w:rFonts w:ascii="Times New Roman" w:hAnsi="Times New Roman"/>
          <w:sz w:val="28"/>
          <w:szCs w:val="28"/>
        </w:rPr>
        <w:t xml:space="preserve"> динамикой развития подростка и эффективностью выполнения коррекционных программ. Преодоление выявленного нарушения зависит от правильности и точности его установления.</w:t>
      </w:r>
    </w:p>
    <w:p w:rsidR="00720FC6" w:rsidRDefault="00720FC6" w:rsidP="00EA16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0FC6" w:rsidRPr="00EA163A" w:rsidRDefault="00720FC6" w:rsidP="00EA163A">
      <w:pPr>
        <w:jc w:val="center"/>
        <w:rPr>
          <w:rFonts w:ascii="Times New Roman" w:hAnsi="Times New Roman"/>
          <w:b/>
          <w:sz w:val="28"/>
          <w:szCs w:val="28"/>
        </w:rPr>
      </w:pPr>
      <w:r w:rsidRPr="00EA163A">
        <w:rPr>
          <w:rFonts w:ascii="Times New Roman" w:hAnsi="Times New Roman"/>
          <w:b/>
          <w:sz w:val="28"/>
          <w:szCs w:val="28"/>
        </w:rPr>
        <w:lastRenderedPageBreak/>
        <w:t>Организация занятий</w:t>
      </w:r>
    </w:p>
    <w:p w:rsidR="00720FC6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163A">
        <w:t>        </w:t>
      </w:r>
      <w:r w:rsidRPr="00EA163A">
        <w:rPr>
          <w:rFonts w:ascii="Times New Roman" w:hAnsi="Times New Roman"/>
          <w:sz w:val="28"/>
          <w:szCs w:val="28"/>
        </w:rPr>
        <w:t xml:space="preserve">Занятия проводятся 2 раза в неделю по подгруппам.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        Каждое занятие начинается с ритуала – «Передай добро по кругу». Затем учащиеся рисуют свое настроение с помощью пиктограмм эмоций. В конце занятий ритуал повторяется. Это помогает отслеживать эмоциональное воздействие занятия на каждого участника группы.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        Занятия проводятся в кабинете психолога, в спортзале или на свежем воздухе.</w:t>
      </w:r>
    </w:p>
    <w:p w:rsidR="00720FC6" w:rsidRPr="00EA163A" w:rsidRDefault="00720FC6" w:rsidP="00EA16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        Продолжительность занятий 40 минут.</w:t>
      </w:r>
    </w:p>
    <w:p w:rsidR="00720FC6" w:rsidRPr="00EA163A" w:rsidRDefault="00720FC6" w:rsidP="00EA163A">
      <w:pPr>
        <w:spacing w:after="0"/>
        <w:rPr>
          <w:rFonts w:ascii="Times New Roman" w:hAnsi="Times New Roman"/>
          <w:b/>
          <w:sz w:val="28"/>
          <w:szCs w:val="28"/>
        </w:rPr>
      </w:pPr>
      <w:r w:rsidRPr="00EA163A">
        <w:rPr>
          <w:rFonts w:ascii="Times New Roman" w:hAnsi="Times New Roman"/>
          <w:b/>
          <w:sz w:val="28"/>
          <w:szCs w:val="28"/>
        </w:rPr>
        <w:t>Формы организации деятельности учащихся:</w:t>
      </w:r>
    </w:p>
    <w:p w:rsidR="00720FC6" w:rsidRPr="00EA163A" w:rsidRDefault="00720FC6" w:rsidP="00EA163A">
      <w:pPr>
        <w:spacing w:after="0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- групповая;</w:t>
      </w:r>
    </w:p>
    <w:p w:rsidR="00720FC6" w:rsidRPr="00EA163A" w:rsidRDefault="00720FC6" w:rsidP="00EA163A">
      <w:pPr>
        <w:spacing w:after="0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- работа в парах;</w:t>
      </w:r>
    </w:p>
    <w:p w:rsidR="00720FC6" w:rsidRPr="00EA163A" w:rsidRDefault="00720FC6" w:rsidP="00EA163A">
      <w:pPr>
        <w:spacing w:after="0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- индивидуальная. </w:t>
      </w:r>
    </w:p>
    <w:p w:rsidR="00720FC6" w:rsidRPr="00EA163A" w:rsidRDefault="00720FC6" w:rsidP="00EA163A">
      <w:pPr>
        <w:spacing w:after="0"/>
        <w:rPr>
          <w:rFonts w:ascii="Times New Roman" w:hAnsi="Times New Roman"/>
          <w:sz w:val="28"/>
          <w:szCs w:val="28"/>
        </w:rPr>
      </w:pPr>
      <w:r w:rsidRPr="00EA163A">
        <w:rPr>
          <w:rFonts w:ascii="Times New Roman" w:hAnsi="Times New Roman"/>
          <w:sz w:val="28"/>
          <w:szCs w:val="28"/>
        </w:rPr>
        <w:t>Критерии оценивания</w:t>
      </w:r>
    </w:p>
    <w:p w:rsidR="00720FC6" w:rsidRPr="00EA163A" w:rsidRDefault="00720FC6" w:rsidP="00EA163A">
      <w:pPr>
        <w:spacing w:after="0"/>
        <w:rPr>
          <w:rFonts w:ascii="Times New Roman" w:hAnsi="Times New Roman"/>
          <w:b/>
          <w:sz w:val="28"/>
          <w:szCs w:val="28"/>
        </w:rPr>
      </w:pPr>
      <w:r w:rsidRPr="00EA163A">
        <w:rPr>
          <w:rFonts w:ascii="Times New Roman" w:hAnsi="Times New Roman"/>
          <w:b/>
          <w:sz w:val="28"/>
          <w:szCs w:val="28"/>
        </w:rPr>
        <w:t xml:space="preserve">Программа предполагает </w:t>
      </w:r>
      <w:proofErr w:type="spellStart"/>
      <w:r w:rsidRPr="00EA163A">
        <w:rPr>
          <w:rFonts w:ascii="Times New Roman" w:hAnsi="Times New Roman"/>
          <w:b/>
          <w:sz w:val="28"/>
          <w:szCs w:val="28"/>
        </w:rPr>
        <w:t>безоцено</w:t>
      </w:r>
      <w:r>
        <w:rPr>
          <w:rFonts w:ascii="Times New Roman" w:hAnsi="Times New Roman"/>
          <w:b/>
          <w:sz w:val="28"/>
          <w:szCs w:val="28"/>
        </w:rPr>
        <w:t>чную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систему проведения занятий</w:t>
      </w:r>
    </w:p>
    <w:p w:rsidR="00720FC6" w:rsidRPr="00C63170" w:rsidRDefault="00720FC6" w:rsidP="00C6317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Программа рассчитана на 68 часов</w:t>
      </w:r>
      <w:r w:rsidRPr="00C63170">
        <w:rPr>
          <w:rFonts w:ascii="Times New Roman" w:hAnsi="Times New Roman"/>
          <w:color w:val="000000"/>
          <w:sz w:val="28"/>
          <w:szCs w:val="28"/>
          <w:lang w:eastAsia="ru-RU"/>
        </w:rPr>
        <w:t>. Включает три этапа:</w:t>
      </w:r>
    </w:p>
    <w:p w:rsidR="00720FC6" w:rsidRPr="00B46E3C" w:rsidRDefault="00720FC6" w:rsidP="00C6317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Мотивирующий</w:t>
      </w:r>
      <w:proofErr w:type="gramEnd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– 4 часа.</w:t>
      </w:r>
    </w:p>
    <w:tbl>
      <w:tblPr>
        <w:tblW w:w="13747" w:type="dxa"/>
        <w:tblCellMar>
          <w:left w:w="0" w:type="dxa"/>
          <w:right w:w="0" w:type="dxa"/>
        </w:tblCellMar>
        <w:tblLook w:val="00A0"/>
      </w:tblPr>
      <w:tblGrid>
        <w:gridCol w:w="13747"/>
      </w:tblGrid>
      <w:tr w:rsidR="00720FC6" w:rsidRPr="00C547B8" w:rsidTr="00C63170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Психология – это наука о душе, инструмент самопознания и, просто, интересно</w:t>
            </w:r>
          </w:p>
        </w:tc>
      </w:tr>
      <w:tr w:rsidR="00720FC6" w:rsidRPr="00C547B8" w:rsidTr="00C63170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мы познаем мир</w:t>
            </w:r>
          </w:p>
        </w:tc>
      </w:tr>
    </w:tbl>
    <w:p w:rsidR="00720FC6" w:rsidRPr="00B46E3C" w:rsidRDefault="00720FC6" w:rsidP="00C6317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Формирующий</w:t>
      </w:r>
      <w:proofErr w:type="gramEnd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– 60 часов</w:t>
      </w:r>
    </w:p>
    <w:p w:rsidR="00720FC6" w:rsidRPr="00B46E3C" w:rsidRDefault="00720FC6" w:rsidP="00B46E3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B46E3C">
        <w:rPr>
          <w:rFonts w:ascii="Times New Roman" w:hAnsi="Times New Roman"/>
          <w:color w:val="000000"/>
          <w:sz w:val="28"/>
          <w:szCs w:val="28"/>
          <w:lang w:eastAsia="ru-RU"/>
        </w:rPr>
        <w:t>Каждый из этих блоков может быть реализован автономно по индивидуальной программе.</w:t>
      </w:r>
    </w:p>
    <w:p w:rsidR="00720FC6" w:rsidRPr="00B46E3C" w:rsidRDefault="00720FC6" w:rsidP="00B46E3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Основной этап – формирующий – состоит из 6-и блоков:</w:t>
      </w:r>
    </w:p>
    <w:p w:rsidR="00720FC6" w:rsidRPr="00B46E3C" w:rsidRDefault="00720FC6" w:rsidP="00B46E3C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B46E3C">
        <w:rPr>
          <w:rFonts w:ascii="Times New Roman" w:hAnsi="Times New Roman"/>
          <w:b/>
          <w:color w:val="000000"/>
          <w:sz w:val="28"/>
          <w:szCs w:val="28"/>
          <w:lang w:eastAsia="ru-RU"/>
        </w:rPr>
        <w:t>Восприятие – 10 часов.</w:t>
      </w:r>
    </w:p>
    <w:tbl>
      <w:tblPr>
        <w:tblW w:w="13747" w:type="dxa"/>
        <w:tblCellMar>
          <w:left w:w="0" w:type="dxa"/>
          <w:right w:w="0" w:type="dxa"/>
        </w:tblCellMar>
        <w:tblLook w:val="00A0"/>
      </w:tblPr>
      <w:tblGrid>
        <w:gridCol w:w="13747"/>
      </w:tblGrid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Восприятие – распознание образов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Увидеть и почувствовать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Учись слушать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Путешествие в пространстве и времени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Графический диктант</w:t>
            </w:r>
          </w:p>
          <w:p w:rsidR="00720FC6" w:rsidRPr="00B46E3C" w:rsidRDefault="00720FC6" w:rsidP="00C63170">
            <w:pPr>
              <w:spacing w:after="0" w:line="240" w:lineRule="atLeast"/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B46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Внимание – 10 часов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Надо ли быть внимательным?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Концентрация и устойчивость внимания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Умение распределять и переключить внимание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Рисование по образцу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Запрещенные движения</w:t>
            </w:r>
          </w:p>
          <w:p w:rsidR="00720FC6" w:rsidRPr="00B46E3C" w:rsidRDefault="00720FC6" w:rsidP="00B46E3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B46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Моторика – 10 часов.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Моторика – двигательная активность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Внимательные руки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Рисуем узоры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Соединяем сердца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Четыре стихии</w:t>
            </w:r>
          </w:p>
          <w:p w:rsidR="00720FC6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20FC6" w:rsidRPr="00B46E3C" w:rsidRDefault="00720FC6" w:rsidP="00B46E3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B46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Речь – 10 часов.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начале</w:t>
            </w:r>
            <w:proofErr w:type="gramEnd"/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было слово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Умеешь ли ты говорить?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Составляем и зарисовываем рассказ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Вспомни историю по </w:t>
            </w:r>
            <w:proofErr w:type="spellStart"/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мнемическим</w:t>
            </w:r>
            <w:proofErr w:type="spellEnd"/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картинкам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Речь как средство общения</w:t>
            </w:r>
          </w:p>
          <w:p w:rsidR="00720FC6" w:rsidRPr="00B46E3C" w:rsidRDefault="00720FC6" w:rsidP="00B46E3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B46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Память – 10 часов.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Вспомнить всё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Кто и как больше запомнит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Фотоаппарат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Запоминаем, рисуя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Учись запоминать</w:t>
            </w:r>
          </w:p>
          <w:p w:rsidR="00720FC6" w:rsidRPr="00B46E3C" w:rsidRDefault="00720FC6" w:rsidP="00C63170">
            <w:pPr>
              <w:spacing w:after="0" w:line="240" w:lineRule="atLeas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6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Мышление – 10 часов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 мыслю – значит, я существую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Что нам стоит дом построить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Матрица </w:t>
            </w:r>
            <w:proofErr w:type="spellStart"/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Равена</w:t>
            </w:r>
            <w:proofErr w:type="spellEnd"/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Всё познаётся в сравнении</w:t>
            </w:r>
          </w:p>
        </w:tc>
      </w:tr>
      <w:tr w:rsidR="00720FC6" w:rsidRPr="00C547B8" w:rsidTr="00C63170">
        <w:tc>
          <w:tcPr>
            <w:tcW w:w="137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Решаем логические загадки</w:t>
            </w:r>
          </w:p>
        </w:tc>
      </w:tr>
    </w:tbl>
    <w:p w:rsidR="00720FC6" w:rsidRPr="00B46E3C" w:rsidRDefault="00720FC6" w:rsidP="00C63170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  <w:u w:val="single"/>
          <w:lang w:eastAsia="ru-RU"/>
        </w:rPr>
      </w:pPr>
    </w:p>
    <w:p w:rsidR="00720FC6" w:rsidRPr="00B46E3C" w:rsidRDefault="00720FC6" w:rsidP="00C6317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b/>
          <w:i/>
          <w:color w:val="000000"/>
          <w:sz w:val="28"/>
          <w:szCs w:val="28"/>
          <w:u w:val="single"/>
          <w:lang w:eastAsia="ru-RU"/>
        </w:rPr>
      </w:pPr>
      <w:proofErr w:type="gramStart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>Закрепляющий</w:t>
      </w:r>
      <w:proofErr w:type="gramEnd"/>
      <w:r w:rsidRPr="00B46E3C">
        <w:rPr>
          <w:rFonts w:ascii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– 4 часа.</w:t>
      </w:r>
    </w:p>
    <w:tbl>
      <w:tblPr>
        <w:tblW w:w="13747" w:type="dxa"/>
        <w:tblCellMar>
          <w:left w:w="0" w:type="dxa"/>
          <w:right w:w="0" w:type="dxa"/>
        </w:tblCellMar>
        <w:tblLook w:val="00A0"/>
      </w:tblPr>
      <w:tblGrid>
        <w:gridCol w:w="13747"/>
      </w:tblGrid>
      <w:tr w:rsidR="00720FC6" w:rsidRPr="00C547B8" w:rsidTr="00C63170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Путь в лабиринте</w:t>
            </w:r>
          </w:p>
        </w:tc>
      </w:tr>
      <w:tr w:rsidR="00720FC6" w:rsidRPr="00C547B8" w:rsidTr="00C63170"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FC6" w:rsidRPr="00C63170" w:rsidRDefault="00720FC6" w:rsidP="00C63170">
            <w:pPr>
              <w:spacing w:after="0" w:line="24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C631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Психологическая олимпиада «Играем в шпионов»</w:t>
            </w:r>
          </w:p>
        </w:tc>
      </w:tr>
    </w:tbl>
    <w:p w:rsidR="00720FC6" w:rsidRPr="007D25B6" w:rsidRDefault="00720FC6" w:rsidP="00B46E3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D25B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Основные требования к знаниям и умениям учащихся</w:t>
      </w:r>
    </w:p>
    <w:p w:rsidR="00720FC6" w:rsidRPr="005E1433" w:rsidRDefault="00720FC6" w:rsidP="00107334">
      <w:pPr>
        <w:spacing w:after="0" w:line="240" w:lineRule="auto"/>
        <w:rPr>
          <w:rFonts w:ascii="Arial" w:hAnsi="Arial" w:cs="Arial"/>
          <w:b/>
          <w:i/>
          <w:color w:val="000000"/>
          <w:u w:val="single"/>
          <w:lang w:eastAsia="ru-RU"/>
        </w:rPr>
      </w:pPr>
      <w:r w:rsidRPr="005E1433">
        <w:rPr>
          <w:rFonts w:ascii="Times New Roman" w:hAnsi="Times New Roman"/>
          <w:b/>
          <w:i/>
          <w:color w:val="000000"/>
          <w:sz w:val="28"/>
          <w:u w:val="single"/>
          <w:lang w:eastAsia="ru-RU"/>
        </w:rPr>
        <w:t>Учащиеся должны</w:t>
      </w:r>
      <w:r w:rsidRPr="005E1433">
        <w:rPr>
          <w:rFonts w:ascii="Times New Roman" w:hAnsi="Times New Roman"/>
          <w:b/>
          <w:bCs/>
          <w:i/>
          <w:color w:val="000000"/>
          <w:sz w:val="28"/>
          <w:u w:val="single"/>
          <w:lang w:eastAsia="ru-RU"/>
        </w:rPr>
        <w:t> знать</w:t>
      </w:r>
      <w:r w:rsidRPr="005E1433">
        <w:rPr>
          <w:rFonts w:ascii="Times New Roman" w:hAnsi="Times New Roman"/>
          <w:b/>
          <w:i/>
          <w:color w:val="000000"/>
          <w:sz w:val="28"/>
          <w:u w:val="single"/>
          <w:lang w:eastAsia="ru-RU"/>
        </w:rPr>
        <w:t>: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 </w:t>
      </w:r>
      <w:r w:rsidRPr="009C7ED4">
        <w:rPr>
          <w:rFonts w:ascii="Times New Roman" w:hAnsi="Times New Roman"/>
          <w:b/>
          <w:bCs/>
          <w:color w:val="000000"/>
          <w:sz w:val="28"/>
          <w:lang w:eastAsia="ru-RU"/>
        </w:rPr>
        <w:t>- </w:t>
      </w:r>
      <w:r w:rsidRPr="009C7ED4">
        <w:rPr>
          <w:rFonts w:ascii="Times New Roman" w:hAnsi="Times New Roman"/>
          <w:color w:val="000000"/>
          <w:sz w:val="28"/>
          <w:lang w:eastAsia="ru-RU"/>
        </w:rPr>
        <w:t>сущность понятий  «память», «механическая память», « логическая память»,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виды памяти « слуховая», « зрительная», « тактильная»;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особенности памяти;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что значит объём памяти;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как тренировать  произвольность памяти и расширить её объём.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способы запоминания слов, информации, текста;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зачем нужно иметь хорошую память;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сущность понятий « внимание», « произвольность внимания»,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« устойчивость внимания»;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особенности  внимания;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как тренировать своё внимание;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зачем нужно развивать внимание;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сущность понятия « мышление»;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основные мыслительные  действия: обобщение, исключение,  классификация, аналогии,  установление причинн</w:t>
      </w:r>
      <w:proofErr w:type="gramStart"/>
      <w:r w:rsidRPr="009C7ED4">
        <w:rPr>
          <w:rFonts w:ascii="Times New Roman" w:hAnsi="Times New Roman"/>
          <w:color w:val="000000"/>
          <w:sz w:val="28"/>
          <w:lang w:eastAsia="ru-RU"/>
        </w:rPr>
        <w:t>о-</w:t>
      </w:r>
      <w:proofErr w:type="gramEnd"/>
      <w:r w:rsidRPr="009C7ED4">
        <w:rPr>
          <w:rFonts w:ascii="Times New Roman" w:hAnsi="Times New Roman"/>
          <w:color w:val="000000"/>
          <w:sz w:val="28"/>
          <w:lang w:eastAsia="ru-RU"/>
        </w:rPr>
        <w:t xml:space="preserve"> следственных , последовательных связей;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 xml:space="preserve">- основные отношения между понятиями: противоположности, общего и конкретного, части и целого, </w:t>
      </w:r>
      <w:proofErr w:type="spellStart"/>
      <w:r w:rsidRPr="009C7ED4">
        <w:rPr>
          <w:rFonts w:ascii="Times New Roman" w:hAnsi="Times New Roman"/>
          <w:color w:val="000000"/>
          <w:sz w:val="28"/>
          <w:lang w:eastAsia="ru-RU"/>
        </w:rPr>
        <w:t>рядоположности</w:t>
      </w:r>
      <w:proofErr w:type="spellEnd"/>
      <w:r w:rsidRPr="009C7ED4">
        <w:rPr>
          <w:rFonts w:ascii="Times New Roman" w:hAnsi="Times New Roman"/>
          <w:color w:val="000000"/>
          <w:sz w:val="28"/>
          <w:lang w:eastAsia="ru-RU"/>
        </w:rPr>
        <w:t>, функциональности.</w:t>
      </w:r>
    </w:p>
    <w:p w:rsidR="00720FC6" w:rsidRPr="005E1433" w:rsidRDefault="00720FC6" w:rsidP="00107334">
      <w:pPr>
        <w:spacing w:after="0" w:line="240" w:lineRule="auto"/>
        <w:jc w:val="both"/>
        <w:rPr>
          <w:rFonts w:ascii="Arial" w:hAnsi="Arial" w:cs="Arial"/>
          <w:b/>
          <w:i/>
          <w:color w:val="000000"/>
          <w:u w:val="single"/>
          <w:lang w:eastAsia="ru-RU"/>
        </w:rPr>
      </w:pPr>
      <w:r w:rsidRPr="005E1433">
        <w:rPr>
          <w:rFonts w:ascii="Times New Roman" w:hAnsi="Times New Roman"/>
          <w:b/>
          <w:i/>
          <w:color w:val="000000"/>
          <w:sz w:val="28"/>
          <w:u w:val="single"/>
          <w:lang w:eastAsia="ru-RU"/>
        </w:rPr>
        <w:t>Учащиеся должны уметь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использовать разные способы и приёмы  запоминания информации, текста, стихотворения;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произвольно управлять своей  памятью;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использовать приёмы запоминания  </w:t>
      </w:r>
      <w:proofErr w:type="gramStart"/>
      <w:r w:rsidRPr="009C7ED4">
        <w:rPr>
          <w:rFonts w:ascii="Times New Roman" w:hAnsi="Times New Roman"/>
          <w:color w:val="000000"/>
          <w:sz w:val="28"/>
          <w:lang w:eastAsia="ru-RU"/>
        </w:rPr>
        <w:t>в</w:t>
      </w:r>
      <w:proofErr w:type="gramEnd"/>
      <w:r w:rsidRPr="009C7ED4">
        <w:rPr>
          <w:rFonts w:ascii="Times New Roman" w:hAnsi="Times New Roman"/>
          <w:color w:val="000000"/>
          <w:sz w:val="28"/>
          <w:lang w:eastAsia="ru-RU"/>
        </w:rPr>
        <w:t xml:space="preserve"> учебной  и вне учебной деятельности.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произвольно управлять своим вниманием;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использовать приёмы по развитию концентрации и устойчивости внимания;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обобщать предметы и понятия  по разным  признакам, параметрам;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исключать  предметы, понятия по разным признакам (форма, цвет, размер, расположение в пространстве);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классифицировать предметы, понятия  по признакам;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устанавливать связи по аналогии;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устанавливать причинн</w:t>
      </w:r>
      <w:proofErr w:type="gramStart"/>
      <w:r w:rsidRPr="009C7ED4">
        <w:rPr>
          <w:rFonts w:ascii="Times New Roman" w:hAnsi="Times New Roman"/>
          <w:color w:val="000000"/>
          <w:sz w:val="28"/>
          <w:lang w:eastAsia="ru-RU"/>
        </w:rPr>
        <w:t>о-</w:t>
      </w:r>
      <w:proofErr w:type="gramEnd"/>
      <w:r w:rsidRPr="009C7ED4">
        <w:rPr>
          <w:rFonts w:ascii="Times New Roman" w:hAnsi="Times New Roman"/>
          <w:color w:val="000000"/>
          <w:sz w:val="28"/>
          <w:lang w:eastAsia="ru-RU"/>
        </w:rPr>
        <w:t xml:space="preserve"> следственные, последовательные, временные связи;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выделять главное и второстепенное;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находить существенные признаки  предмета;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lastRenderedPageBreak/>
        <w:t>- устанавливать отношения части и целого, общего и конкретного, вид</w:t>
      </w:r>
      <w:proofErr w:type="gramStart"/>
      <w:r w:rsidRPr="009C7ED4">
        <w:rPr>
          <w:rFonts w:ascii="Times New Roman" w:hAnsi="Times New Roman"/>
          <w:color w:val="000000"/>
          <w:sz w:val="28"/>
          <w:lang w:eastAsia="ru-RU"/>
        </w:rPr>
        <w:t>а-</w:t>
      </w:r>
      <w:proofErr w:type="gramEnd"/>
      <w:r w:rsidRPr="009C7ED4">
        <w:rPr>
          <w:rFonts w:ascii="Times New Roman" w:hAnsi="Times New Roman"/>
          <w:color w:val="000000"/>
          <w:sz w:val="28"/>
          <w:lang w:eastAsia="ru-RU"/>
        </w:rPr>
        <w:t xml:space="preserve"> рода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-находить  сходства и различия;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выдвигать гипотезы, версии, аргументировать своё мнение;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уметь работать с текстом;</w:t>
      </w:r>
    </w:p>
    <w:p w:rsidR="00720FC6" w:rsidRPr="009C7ED4" w:rsidRDefault="00720FC6" w:rsidP="0010733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C7ED4">
        <w:rPr>
          <w:rFonts w:ascii="Times New Roman" w:hAnsi="Times New Roman"/>
          <w:color w:val="000000"/>
          <w:sz w:val="28"/>
          <w:lang w:eastAsia="ru-RU"/>
        </w:rPr>
        <w:t>- понимать скрытый смысл пословиц, поговорок.</w:t>
      </w:r>
    </w:p>
    <w:p w:rsidR="00720FC6" w:rsidRDefault="00720FC6" w:rsidP="00790B57">
      <w:pPr>
        <w:jc w:val="center"/>
        <w:rPr>
          <w:rFonts w:ascii="Times New Roman" w:hAnsi="Times New Roman"/>
          <w:b/>
          <w:sz w:val="36"/>
          <w:szCs w:val="36"/>
        </w:rPr>
      </w:pPr>
    </w:p>
    <w:p w:rsidR="00720FC6" w:rsidRPr="00161471" w:rsidRDefault="00720FC6" w:rsidP="00790B57">
      <w:pPr>
        <w:jc w:val="center"/>
        <w:rPr>
          <w:rFonts w:ascii="Times New Roman" w:hAnsi="Times New Roman"/>
          <w:b/>
          <w:sz w:val="28"/>
          <w:szCs w:val="28"/>
        </w:rPr>
      </w:pPr>
      <w:r w:rsidRPr="00161471">
        <w:rPr>
          <w:rFonts w:ascii="Times New Roman" w:hAnsi="Times New Roman"/>
          <w:b/>
          <w:sz w:val="28"/>
          <w:szCs w:val="28"/>
        </w:rPr>
        <w:t>«Общие сведения по предмету»</w:t>
      </w:r>
    </w:p>
    <w:p w:rsidR="00720FC6" w:rsidRPr="00161471" w:rsidRDefault="00720FC6" w:rsidP="00177514">
      <w:p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61471">
        <w:rPr>
          <w:rFonts w:ascii="Times New Roman" w:hAnsi="Times New Roman"/>
          <w:b/>
          <w:sz w:val="28"/>
          <w:szCs w:val="28"/>
        </w:rPr>
        <w:t>Предмет</w:t>
      </w:r>
      <w:r w:rsidRPr="00161471">
        <w:rPr>
          <w:rFonts w:ascii="Times New Roman" w:hAnsi="Times New Roman"/>
          <w:sz w:val="28"/>
          <w:szCs w:val="28"/>
        </w:rPr>
        <w:t xml:space="preserve"> </w:t>
      </w:r>
      <w:r w:rsidRPr="00161471">
        <w:rPr>
          <w:rFonts w:ascii="Times New Roman" w:hAnsi="Times New Roman"/>
          <w:color w:val="000000"/>
          <w:sz w:val="28"/>
          <w:szCs w:val="28"/>
          <w:u w:val="single"/>
        </w:rPr>
        <w:t>Психологический практикум</w:t>
      </w:r>
    </w:p>
    <w:p w:rsidR="00720FC6" w:rsidRPr="00161471" w:rsidRDefault="00720FC6" w:rsidP="00177514">
      <w:p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61471">
        <w:rPr>
          <w:rFonts w:ascii="Times New Roman" w:hAnsi="Times New Roman"/>
          <w:b/>
          <w:sz w:val="28"/>
          <w:szCs w:val="28"/>
        </w:rPr>
        <w:t>Класс</w:t>
      </w:r>
      <w:r w:rsidRPr="00161471">
        <w:rPr>
          <w:rFonts w:ascii="Times New Roman" w:hAnsi="Times New Roman"/>
          <w:sz w:val="28"/>
          <w:szCs w:val="28"/>
        </w:rPr>
        <w:t xml:space="preserve"> </w:t>
      </w:r>
      <w:r w:rsidRPr="00161471">
        <w:rPr>
          <w:rFonts w:ascii="Times New Roman" w:hAnsi="Times New Roman"/>
          <w:color w:val="000000"/>
          <w:sz w:val="28"/>
          <w:szCs w:val="28"/>
          <w:u w:val="single"/>
        </w:rPr>
        <w:t>7 «А»</w:t>
      </w:r>
    </w:p>
    <w:p w:rsidR="00720FC6" w:rsidRPr="00161471" w:rsidRDefault="00720FC6" w:rsidP="00177514">
      <w:pPr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161471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161471">
        <w:rPr>
          <w:rFonts w:ascii="Times New Roman" w:hAnsi="Times New Roman"/>
          <w:sz w:val="28"/>
          <w:szCs w:val="28"/>
          <w:u w:val="single"/>
        </w:rPr>
        <w:t>КОУ VIII вида</w:t>
      </w:r>
    </w:p>
    <w:p w:rsidR="00720FC6" w:rsidRPr="00161471" w:rsidRDefault="00720FC6" w:rsidP="00177514">
      <w:pPr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161471">
        <w:rPr>
          <w:rFonts w:ascii="Times New Roman" w:hAnsi="Times New Roman"/>
          <w:b/>
          <w:sz w:val="28"/>
          <w:szCs w:val="28"/>
        </w:rPr>
        <w:t>Количество  часов в неделю</w:t>
      </w:r>
      <w:r w:rsidRPr="00161471">
        <w:rPr>
          <w:rFonts w:ascii="Times New Roman" w:hAnsi="Times New Roman"/>
          <w:sz w:val="28"/>
          <w:szCs w:val="28"/>
        </w:rPr>
        <w:t xml:space="preserve"> </w:t>
      </w:r>
      <w:r w:rsidRPr="00161471">
        <w:rPr>
          <w:rFonts w:ascii="Times New Roman" w:hAnsi="Times New Roman"/>
          <w:color w:val="000000"/>
          <w:sz w:val="28"/>
          <w:szCs w:val="28"/>
          <w:u w:val="single"/>
        </w:rPr>
        <w:t>2 часа</w:t>
      </w:r>
    </w:p>
    <w:p w:rsidR="00720FC6" w:rsidRPr="00161471" w:rsidRDefault="00720FC6" w:rsidP="00177514">
      <w:pPr>
        <w:jc w:val="both"/>
        <w:rPr>
          <w:rFonts w:ascii="Times New Roman" w:hAnsi="Times New Roman"/>
          <w:sz w:val="28"/>
          <w:szCs w:val="28"/>
        </w:rPr>
      </w:pPr>
      <w:r w:rsidRPr="00161471">
        <w:rPr>
          <w:rFonts w:ascii="Times New Roman" w:hAnsi="Times New Roman"/>
          <w:sz w:val="28"/>
          <w:szCs w:val="28"/>
        </w:rPr>
        <w:t>Сведения по часам:</w:t>
      </w:r>
    </w:p>
    <w:p w:rsidR="00720FC6" w:rsidRDefault="00720FC6" w:rsidP="00945526">
      <w:pPr>
        <w:widowControl w:val="0"/>
        <w:rPr>
          <w:sz w:val="20"/>
          <w:szCs w:val="20"/>
        </w:rPr>
      </w:pPr>
    </w:p>
    <w:p w:rsidR="00720FC6" w:rsidRDefault="00720FC6" w:rsidP="00945526">
      <w:pPr>
        <w:widowControl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4"/>
        <w:gridCol w:w="2787"/>
        <w:gridCol w:w="2111"/>
        <w:gridCol w:w="2552"/>
        <w:gridCol w:w="2551"/>
        <w:gridCol w:w="2268"/>
      </w:tblGrid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482" w:type="dxa"/>
            <w:gridSpan w:val="4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Из них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Плановых уроков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Контрольных рабо</w:t>
            </w:r>
            <w:proofErr w:type="gramStart"/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т(</w:t>
            </w:r>
            <w:proofErr w:type="gramEnd"/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за четверть, за год)</w:t>
            </w: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Других видов проверочных работ (после темы)</w:t>
            </w: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Практических работ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C547B8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7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C547B8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7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C547B8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7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  <w:r w:rsidRPr="00C547B8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7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7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20FC6" w:rsidRPr="00C547B8" w:rsidTr="00C547B8">
        <w:tc>
          <w:tcPr>
            <w:tcW w:w="2014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787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211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7B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2552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20FC6" w:rsidRPr="00C547B8" w:rsidRDefault="00720FC6" w:rsidP="00C547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7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:rsidR="00720FC6" w:rsidRDefault="00720FC6" w:rsidP="00BB1C96">
      <w:pPr>
        <w:widowControl w:val="0"/>
        <w:rPr>
          <w:sz w:val="20"/>
          <w:szCs w:val="20"/>
        </w:rPr>
      </w:pPr>
    </w:p>
    <w:sectPr w:rsidR="00720FC6" w:rsidSect="00D917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2E8" w:rsidRDefault="007B02E8" w:rsidP="00C77AA1">
      <w:pPr>
        <w:spacing w:after="0" w:line="240" w:lineRule="auto"/>
      </w:pPr>
      <w:r>
        <w:separator/>
      </w:r>
    </w:p>
  </w:endnote>
  <w:endnote w:type="continuationSeparator" w:id="0">
    <w:p w:rsidR="007B02E8" w:rsidRDefault="007B02E8" w:rsidP="00C7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2E8" w:rsidRDefault="007B02E8" w:rsidP="00C77AA1">
      <w:pPr>
        <w:spacing w:after="0" w:line="240" w:lineRule="auto"/>
      </w:pPr>
      <w:r>
        <w:separator/>
      </w:r>
    </w:p>
  </w:footnote>
  <w:footnote w:type="continuationSeparator" w:id="0">
    <w:p w:rsidR="007B02E8" w:rsidRDefault="007B02E8" w:rsidP="00C77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2D63"/>
    <w:multiLevelType w:val="multilevel"/>
    <w:tmpl w:val="D3AA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55C7D6C"/>
    <w:multiLevelType w:val="hybridMultilevel"/>
    <w:tmpl w:val="346A1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8B6946"/>
    <w:multiLevelType w:val="multilevel"/>
    <w:tmpl w:val="C564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E7C1DE1"/>
    <w:multiLevelType w:val="multilevel"/>
    <w:tmpl w:val="08D29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EA97B7B"/>
    <w:multiLevelType w:val="multilevel"/>
    <w:tmpl w:val="E352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54F"/>
    <w:rsid w:val="0000171B"/>
    <w:rsid w:val="00037B6E"/>
    <w:rsid w:val="00060142"/>
    <w:rsid w:val="000700DE"/>
    <w:rsid w:val="00093E7C"/>
    <w:rsid w:val="00095202"/>
    <w:rsid w:val="000F44CE"/>
    <w:rsid w:val="000F4621"/>
    <w:rsid w:val="00107334"/>
    <w:rsid w:val="00130E68"/>
    <w:rsid w:val="00135F34"/>
    <w:rsid w:val="00161471"/>
    <w:rsid w:val="001677E1"/>
    <w:rsid w:val="00170062"/>
    <w:rsid w:val="00177514"/>
    <w:rsid w:val="00180BA1"/>
    <w:rsid w:val="00186FB9"/>
    <w:rsid w:val="00193BE0"/>
    <w:rsid w:val="001A2C4C"/>
    <w:rsid w:val="001A5825"/>
    <w:rsid w:val="002518FC"/>
    <w:rsid w:val="00275E23"/>
    <w:rsid w:val="002A247E"/>
    <w:rsid w:val="002C0EE3"/>
    <w:rsid w:val="002C1828"/>
    <w:rsid w:val="002D7A6C"/>
    <w:rsid w:val="003472EE"/>
    <w:rsid w:val="003512FB"/>
    <w:rsid w:val="00351730"/>
    <w:rsid w:val="00351E44"/>
    <w:rsid w:val="003605BC"/>
    <w:rsid w:val="003C21E2"/>
    <w:rsid w:val="003C46A6"/>
    <w:rsid w:val="003D2485"/>
    <w:rsid w:val="00440B83"/>
    <w:rsid w:val="00444DC0"/>
    <w:rsid w:val="00451F11"/>
    <w:rsid w:val="0046456B"/>
    <w:rsid w:val="0047554F"/>
    <w:rsid w:val="004C1527"/>
    <w:rsid w:val="004C69B7"/>
    <w:rsid w:val="004D118C"/>
    <w:rsid w:val="005138EA"/>
    <w:rsid w:val="005226B8"/>
    <w:rsid w:val="00532BD7"/>
    <w:rsid w:val="00545FF1"/>
    <w:rsid w:val="00590685"/>
    <w:rsid w:val="005A2BD4"/>
    <w:rsid w:val="005D5444"/>
    <w:rsid w:val="005D6156"/>
    <w:rsid w:val="005E1433"/>
    <w:rsid w:val="005F25D2"/>
    <w:rsid w:val="005F7779"/>
    <w:rsid w:val="006313E9"/>
    <w:rsid w:val="006538BE"/>
    <w:rsid w:val="006729F4"/>
    <w:rsid w:val="0068264F"/>
    <w:rsid w:val="00720FC6"/>
    <w:rsid w:val="0072220F"/>
    <w:rsid w:val="00751746"/>
    <w:rsid w:val="00790B57"/>
    <w:rsid w:val="007A1815"/>
    <w:rsid w:val="007A35B4"/>
    <w:rsid w:val="007B02E8"/>
    <w:rsid w:val="007D25B6"/>
    <w:rsid w:val="007E6CFC"/>
    <w:rsid w:val="008109BC"/>
    <w:rsid w:val="008148A8"/>
    <w:rsid w:val="00824330"/>
    <w:rsid w:val="0083184A"/>
    <w:rsid w:val="00884640"/>
    <w:rsid w:val="008C31B3"/>
    <w:rsid w:val="008C3D08"/>
    <w:rsid w:val="00907C31"/>
    <w:rsid w:val="00932F8C"/>
    <w:rsid w:val="00945526"/>
    <w:rsid w:val="009777D5"/>
    <w:rsid w:val="009C7ED4"/>
    <w:rsid w:val="009D752B"/>
    <w:rsid w:val="009E75FC"/>
    <w:rsid w:val="009F392F"/>
    <w:rsid w:val="009F4AC6"/>
    <w:rsid w:val="00A229A3"/>
    <w:rsid w:val="00A55298"/>
    <w:rsid w:val="00A9063B"/>
    <w:rsid w:val="00AA52FD"/>
    <w:rsid w:val="00AB3C00"/>
    <w:rsid w:val="00AD2609"/>
    <w:rsid w:val="00B125AB"/>
    <w:rsid w:val="00B30D98"/>
    <w:rsid w:val="00B33744"/>
    <w:rsid w:val="00B46E3C"/>
    <w:rsid w:val="00B522AD"/>
    <w:rsid w:val="00B71042"/>
    <w:rsid w:val="00BA16A6"/>
    <w:rsid w:val="00BB1C96"/>
    <w:rsid w:val="00BE1B14"/>
    <w:rsid w:val="00C277A5"/>
    <w:rsid w:val="00C547B8"/>
    <w:rsid w:val="00C63170"/>
    <w:rsid w:val="00C7492C"/>
    <w:rsid w:val="00C75BB8"/>
    <w:rsid w:val="00C76D9D"/>
    <w:rsid w:val="00C77AA1"/>
    <w:rsid w:val="00CC6492"/>
    <w:rsid w:val="00CD1416"/>
    <w:rsid w:val="00CD3301"/>
    <w:rsid w:val="00CD6F1A"/>
    <w:rsid w:val="00D41291"/>
    <w:rsid w:val="00D43DE9"/>
    <w:rsid w:val="00D917EF"/>
    <w:rsid w:val="00DB0D7B"/>
    <w:rsid w:val="00DE019C"/>
    <w:rsid w:val="00E177B0"/>
    <w:rsid w:val="00E55E7F"/>
    <w:rsid w:val="00EA163A"/>
    <w:rsid w:val="00EB1DE9"/>
    <w:rsid w:val="00ED66B5"/>
    <w:rsid w:val="00EF2CC6"/>
    <w:rsid w:val="00EF71D8"/>
    <w:rsid w:val="00F83541"/>
    <w:rsid w:val="00F9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7554F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B12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C77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77AA1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C77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77AA1"/>
    <w:rPr>
      <w:rFonts w:cs="Times New Roman"/>
    </w:rPr>
  </w:style>
  <w:style w:type="paragraph" w:styleId="a9">
    <w:name w:val="List Paragraph"/>
    <w:basedOn w:val="a"/>
    <w:uiPriority w:val="99"/>
    <w:qFormat/>
    <w:rsid w:val="00B46E3C"/>
    <w:pPr>
      <w:ind w:left="720"/>
      <w:contextualSpacing/>
    </w:pPr>
  </w:style>
  <w:style w:type="paragraph" w:customStyle="1" w:styleId="c3">
    <w:name w:val="c3"/>
    <w:basedOn w:val="a"/>
    <w:uiPriority w:val="99"/>
    <w:rsid w:val="00EA1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uiPriority w:val="99"/>
    <w:rsid w:val="00EA163A"/>
    <w:rPr>
      <w:rFonts w:cs="Times New Roman"/>
    </w:rPr>
  </w:style>
  <w:style w:type="character" w:customStyle="1" w:styleId="c4">
    <w:name w:val="c4"/>
    <w:basedOn w:val="a0"/>
    <w:uiPriority w:val="99"/>
    <w:rsid w:val="00EA163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A163A"/>
    <w:rPr>
      <w:rFonts w:cs="Times New Roman"/>
    </w:rPr>
  </w:style>
  <w:style w:type="character" w:customStyle="1" w:styleId="c1">
    <w:name w:val="c1"/>
    <w:basedOn w:val="a0"/>
    <w:uiPriority w:val="99"/>
    <w:rsid w:val="00EA16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E259-ABFC-4221-9054-EF9B61FA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Школа23</cp:lastModifiedBy>
  <cp:revision>44</cp:revision>
  <cp:lastPrinted>2014-11-11T06:33:00Z</cp:lastPrinted>
  <dcterms:created xsi:type="dcterms:W3CDTF">2014-09-24T04:09:00Z</dcterms:created>
  <dcterms:modified xsi:type="dcterms:W3CDTF">2016-03-11T05:31:00Z</dcterms:modified>
</cp:coreProperties>
</file>